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4" w:rsidRDefault="005D7164"/>
    <w:p w:rsidR="005D7164" w:rsidRPr="005D7164" w:rsidRDefault="005D7164" w:rsidP="005D7164">
      <w:pPr>
        <w:shd w:val="clear" w:color="auto" w:fill="FFFFFF"/>
        <w:spacing w:after="0" w:line="476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E30613"/>
          <w:kern w:val="36"/>
          <w:sz w:val="38"/>
          <w:szCs w:val="38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E30613"/>
          <w:kern w:val="36"/>
          <w:sz w:val="38"/>
          <w:szCs w:val="38"/>
          <w:lang w:eastAsia="es-ES"/>
        </w:rPr>
        <w:t>Literatura</w:t>
      </w:r>
    </w:p>
    <w:p w:rsidR="005D7164" w:rsidRPr="005D7164" w:rsidRDefault="005D7164" w:rsidP="005D7164">
      <w:pPr>
        <w:shd w:val="clear" w:color="auto" w:fill="FFFFFF"/>
        <w:spacing w:after="0" w:line="501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es-ES"/>
        </w:rPr>
        <w:t>Los subgéneros líricos: la oda y la égloga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Junto con la sátira y la elegía, destacan los subgéneros líricos de la oda y la égloga, con los que el poeta transmite su admiración y sus sentimientos amorosos.</w:t>
      </w:r>
    </w:p>
    <w:p w:rsidR="005D7164" w:rsidRPr="005D7164" w:rsidRDefault="005D7164" w:rsidP="005D7164">
      <w:pPr>
        <w:shd w:val="clear" w:color="auto" w:fill="FFFFFF"/>
        <w:spacing w:before="551" w:after="0" w:line="426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  <w:t>La oda</w:t>
      </w:r>
    </w:p>
    <w:p w:rsidR="005D7164" w:rsidRPr="005D7164" w:rsidRDefault="005D7164" w:rsidP="005D7164">
      <w:pPr>
        <w:shd w:val="clear" w:color="auto" w:fill="FFF0B9"/>
        <w:spacing w:beforeAutospacing="1" w:line="301" w:lineRule="atLeast"/>
        <w:jc w:val="lef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ES"/>
        </w:rPr>
      </w:pP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La oda es un subgénero lírico que expresa una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alabanza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a alguien o algo, transmitiendo sentimientos de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admiración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,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celebración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y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alegría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Mediante la oda el poeta alaba a una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persona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que admira especialmente, un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objeto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o una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idea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(la belleza, la amistad). En este sentido, la oda es idónea para expresar un ideal, un modelo o la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aspiración vital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que el poeta tiene.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Así, una oda dedicada a una persona puede utilizarse para resaltar determinados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valores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o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conductas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En la siguiente oda, Rafael Alberti ensalza la hazaña de un portero de fútbol que, tras recibir una fuerte patada, volvió al terreno de juego con un aparatoso vendaje en la cabeza.</w:t>
      </w:r>
    </w:p>
    <w:p w:rsidR="005D7164" w:rsidRPr="005D7164" w:rsidRDefault="00F96CFC" w:rsidP="005D7164">
      <w:pPr>
        <w:shd w:val="clear" w:color="auto" w:fill="FFFFFF"/>
        <w:spacing w:line="25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96CF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rtero parando balón" style="width:23.8pt;height:23.8pt"/>
        </w:pic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Ni el mar,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que frente a ti saltaba sin poder defenderte.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Ni la lluvia. Ni el viento, que era el que más rugía.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 xml:space="preserve">Ni el mar, ni el viento, </w:t>
      </w:r>
      <w:proofErr w:type="spellStart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Platko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 xml:space="preserve">rubio </w:t>
      </w:r>
      <w:proofErr w:type="spellStart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Platko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 xml:space="preserve"> de sangre,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guardameta en el polvo,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pararrayos.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No nadie, nadie, nadie.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Camisetas azules y blancas, sobre el aire.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Camisetas reales,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contrarias, contra ti, volando y arrastrándote.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proofErr w:type="spellStart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Platko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 xml:space="preserve">, </w:t>
      </w:r>
      <w:proofErr w:type="spellStart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Platko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 xml:space="preserve"> lejano,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 xml:space="preserve">rubio </w:t>
      </w:r>
      <w:proofErr w:type="spellStart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Platko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 xml:space="preserve"> tronchado,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tigre ardiente en la yerba de otro país.</w:t>
      </w:r>
    </w:p>
    <w:p w:rsid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lang w:eastAsia="es-ES"/>
        </w:rPr>
        <w:t>Rafael Alberti: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lang w:eastAsia="es-ES"/>
        </w:rPr>
        <w:t>Poesía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 obras completas, Aguilar</w:t>
      </w:r>
    </w:p>
    <w:p w:rsid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Pero, sin duda, uno de los principales temas de la oda es el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amor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que ha sido siempre motivo de celebración y alabanza para los poetas. En esta oda de Neruda, el poeta canta a la sencillez del amor como elemento cotidiano de nuestras vidas.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lastRenderedPageBreak/>
        <w:t>Por eso, Amor, yo creo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que enmarañado y duro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puede ser tu camino,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pero que vuelves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de tu cacería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y cuando enciendes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otra vez el fuego,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como el pan en la mesa,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así, con sencillez,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debe estar lo que amamos.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Amor, eso me diste.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Cuando por vez primera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ella llegó a mis brazos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pasó como las aguas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en una despeñada primavera.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lang w:eastAsia="es-ES"/>
        </w:rPr>
        <w:t>Pablo Neruda: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lang w:eastAsia="es-ES"/>
        </w:rPr>
        <w:t>Odas elementales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 Pehuén </w:t>
      </w:r>
    </w:p>
    <w:p w:rsidR="005D7164" w:rsidRPr="005D7164" w:rsidRDefault="005D7164" w:rsidP="005D7164">
      <w:pPr>
        <w:shd w:val="clear" w:color="auto" w:fill="FFFFFF"/>
        <w:spacing w:after="0" w:line="426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DEA863"/>
          <w:kern w:val="36"/>
          <w:sz w:val="35"/>
          <w:szCs w:val="3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DEA863"/>
          <w:kern w:val="36"/>
          <w:sz w:val="35"/>
          <w:szCs w:val="35"/>
          <w:lang w:eastAsia="es-ES"/>
        </w:rPr>
        <w:t>Actividades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1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¿De qué manera alaba Alberti a </w:t>
      </w:r>
      <w:proofErr w:type="spellStart"/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Platko</w:t>
      </w:r>
      <w:proofErr w:type="spellEnd"/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? ¿Qué valores crees que ensalza?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2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¿Con qué animal lo compara? ¿Por qué crees que escoge a este animal para describirlo?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3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último verso de cada estrofa es una metáfora; explica qué ideas y emociones te transmiten.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4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Explica con tus palabras cuál es el ideal de amor que transmite el poema de Neruda.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5</w:t>
      </w:r>
    </w:p>
    <w:p w:rsid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¿Con qué elementos sencillos compara el poeta la llegada del amor? ¿Qué sensaciones evoca con ellos?</w:t>
      </w:r>
    </w:p>
    <w:p w:rsid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D7164" w:rsidRPr="005D7164" w:rsidRDefault="005D7164" w:rsidP="005D7164">
      <w:pPr>
        <w:shd w:val="clear" w:color="auto" w:fill="FFFFFF"/>
        <w:spacing w:after="0" w:line="426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  <w:t>La égloga</w:t>
      </w:r>
    </w:p>
    <w:p w:rsidR="00B22E25" w:rsidRDefault="005D7164" w:rsidP="005D7164">
      <w:pPr>
        <w:shd w:val="clear" w:color="auto" w:fill="FFF0B9"/>
        <w:spacing w:beforeAutospacing="1" w:line="301" w:lineRule="atLeast"/>
        <w:jc w:val="lef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ES"/>
        </w:rPr>
      </w:pP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La égloga es un subgénero lírico en el que el poeta transmite un sentimiento de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plenitud amorosa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 xml:space="preserve">, a </w:t>
      </w:r>
    </w:p>
    <w:p w:rsidR="005D7164" w:rsidRPr="005D7164" w:rsidRDefault="005D7164" w:rsidP="005D7164">
      <w:pPr>
        <w:shd w:val="clear" w:color="auto" w:fill="FFF0B9"/>
        <w:spacing w:beforeAutospacing="1" w:line="301" w:lineRule="atLeast"/>
        <w:jc w:val="lef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ES"/>
        </w:rPr>
      </w:pP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través del diálogo de dos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pastores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en un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entorno idílico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églogas son un canto al amor, pero también a la naturaleza: los pastores conversan sobre sus sufrimientos y sus gozos en el amor en un entorno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bucólico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idílico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rodeados de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naturaleza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y de un paisaje lleno de belleza. El poeta normalmente utiliza una introducción para presentar este ambiente y a los dos pastores.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El dulce lamentar de dos pastores,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</w:r>
      <w:proofErr w:type="spellStart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Salicio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 xml:space="preserve"> juntamente y Nemoroso,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he de contar, sus quejas imitando;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cuyas ovejas al cantar sabroso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estaban muy atentas, los amores,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(de pacer olvidadas) escuchando.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lang w:eastAsia="es-ES"/>
        </w:rPr>
        <w:t>Garcilaso de la Vega: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lang w:eastAsia="es-ES"/>
        </w:rPr>
        <w:t>Poesías completas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 Castalia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 continuación, y como si se tratara de una obra teatral, los dos pastores conversan sobre el amor. También se dirigen con frecuencia a su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amada idealizada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admirando su belleza o quejándose de su rechazo. La égloga también puede tener forma de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monólogo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proofErr w:type="spellStart"/>
      <w:r w:rsidRPr="005D7164">
        <w:rPr>
          <w:rFonts w:ascii="inherit" w:eastAsia="Times New Roman" w:hAnsi="inherit" w:cs="Times New Roman"/>
          <w:smallCaps/>
          <w:color w:val="000000"/>
          <w:sz w:val="19"/>
          <w:lang w:eastAsia="es-ES"/>
        </w:rPr>
        <w:lastRenderedPageBreak/>
        <w:t>Salicio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: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¡Oh más dura que mármol a mis quejas,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y al encendido fuego en que me quemo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más helada que nieve, Galatea!,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estoy muriendo, y aún la vida temo;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</w:r>
      <w:proofErr w:type="spellStart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témola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 xml:space="preserve"> con razón, pues tú me dejas,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que no hay, sin ti, el vivir para qué sea.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lang w:eastAsia="es-ES"/>
        </w:rPr>
        <w:t>Garcilaso de la Vega: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lang w:eastAsia="es-ES"/>
        </w:rPr>
        <w:t>Poesías completas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 Castalia</w:t>
      </w:r>
    </w:p>
    <w:p w:rsidR="005D7164" w:rsidRPr="005D7164" w:rsidRDefault="00F96CFC" w:rsidP="005D7164">
      <w:pPr>
        <w:shd w:val="clear" w:color="auto" w:fill="FFFFFF"/>
        <w:spacing w:line="25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96CF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26" type="#_x0000_t75" alt="Bosque" style="width:23.8pt;height:23.8pt"/>
        </w:pic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églogas, al igual que otros poemas, pueden esconder la autobiografía del poeta. En ellas el poeta puede expresar y declarar su amor a través de las figuras de los pastores, dirigiéndose a veces a su amada con un seudónimo. Por ejemplo, el poeta y dramaturgo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lang w:eastAsia="es-ES"/>
        </w:rPr>
        <w:t>Lope de Vega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dio a su amada el nombre de Amarilis en </w:t>
      </w:r>
      <w:proofErr w:type="spellStart"/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</w:t>
      </w:r>
      <w:r w:rsidRPr="005D7164">
        <w:rPr>
          <w:rFonts w:ascii="inherit" w:eastAsia="Times New Roman" w:hAnsi="inherit" w:cs="Arial"/>
          <w:i/>
          <w:iCs/>
          <w:color w:val="000000"/>
          <w:sz w:val="20"/>
          <w:lang w:eastAsia="es-ES"/>
        </w:rPr>
        <w:t>Égloga</w:t>
      </w:r>
      <w:proofErr w:type="spellEnd"/>
      <w:r w:rsidRPr="005D7164">
        <w:rPr>
          <w:rFonts w:ascii="inherit" w:eastAsia="Times New Roman" w:hAnsi="inherit" w:cs="Arial"/>
          <w:i/>
          <w:iCs/>
          <w:color w:val="000000"/>
          <w:sz w:val="20"/>
          <w:lang w:eastAsia="es-ES"/>
        </w:rPr>
        <w:t xml:space="preserve"> a Amarilis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Así estaba el Amor, y así la miro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ciega y hermosa, y con morir por ella,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con lástima de verla me retiro,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por no mirar sin luz alma tan bella.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Difunto tiene un sol, por quien suspiro,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cada esmeralda de su verde estrella,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ya no me da con el mirar desvelos,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seré el primero yo que amó sin celos.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No luce la esmeralda, si engastada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le falta dentro la dorada hoja,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porque de aquella luz reverberada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más puros rayos transparente arroja.</w:t>
      </w:r>
    </w:p>
    <w:p w:rsid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lang w:eastAsia="es-ES"/>
        </w:rPr>
        <w:t>Lope de Vega: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lang w:eastAsia="es-ES"/>
        </w:rPr>
        <w:t>La vega del Parnaso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 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Universidad de Castilla-La Mancha</w:t>
      </w:r>
    </w:p>
    <w:p w:rsid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p w:rsidR="005D7164" w:rsidRPr="005D7164" w:rsidRDefault="00F96CFC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5" w:tooltip="Más ejemplos de odas y églogas (documento)" w:history="1">
        <w:r w:rsidR="005D7164" w:rsidRPr="005D7164">
          <w:rPr>
            <w:rFonts w:ascii="inherit" w:eastAsia="Times New Roman" w:hAnsi="inherit" w:cs="Arial"/>
            <w:b/>
            <w:bCs/>
            <w:color w:val="9D9D9C"/>
            <w:sz w:val="20"/>
            <w:u w:val="single"/>
            <w:lang w:eastAsia="es-ES"/>
          </w:rPr>
          <w:t>Más ejemplos de odas y églogas (documento)</w:t>
        </w:r>
      </w:hyperlink>
    </w:p>
    <w:p w:rsidR="005D7164" w:rsidRPr="005D7164" w:rsidRDefault="005D7164" w:rsidP="005D7164">
      <w:pPr>
        <w:shd w:val="clear" w:color="auto" w:fill="FFFFFF"/>
        <w:spacing w:after="0" w:line="426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DEA863"/>
          <w:kern w:val="36"/>
          <w:sz w:val="35"/>
          <w:szCs w:val="3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DEA863"/>
          <w:kern w:val="36"/>
          <w:sz w:val="35"/>
          <w:szCs w:val="35"/>
          <w:lang w:eastAsia="es-ES"/>
        </w:rPr>
        <w:t>Actividades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6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Resume con tus palabras los dos fragmentos de Garcilaso y el de Lope de Vega.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7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¿Qué referencias se hacen en cada uno a la naturaleza?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8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Compara las visiones del amor que tienen Garcilaso y Lope de Vega.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9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¿Con qué objetos compara cada uno el amor?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10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Encuentra una metáfora en cada uno de los poemas y explícala.</w:t>
      </w:r>
    </w:p>
    <w:p w:rsidR="005D7164" w:rsidRDefault="005D7164"/>
    <w:p w:rsidR="005D7164" w:rsidRDefault="005D7164"/>
    <w:p w:rsidR="005D7164" w:rsidRPr="005D7164" w:rsidRDefault="005D7164" w:rsidP="005D7164">
      <w:pPr>
        <w:shd w:val="clear" w:color="auto" w:fill="FFFFFF"/>
        <w:spacing w:after="0" w:line="476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E30613"/>
          <w:kern w:val="36"/>
          <w:sz w:val="38"/>
          <w:szCs w:val="38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E30613"/>
          <w:kern w:val="36"/>
          <w:sz w:val="38"/>
          <w:szCs w:val="38"/>
          <w:lang w:eastAsia="es-ES"/>
        </w:rPr>
        <w:lastRenderedPageBreak/>
        <w:t>Literatura</w:t>
      </w:r>
    </w:p>
    <w:p w:rsidR="005D7164" w:rsidRPr="005D7164" w:rsidRDefault="005D7164" w:rsidP="005D7164">
      <w:pPr>
        <w:shd w:val="clear" w:color="auto" w:fill="FFFFFF"/>
        <w:spacing w:after="0" w:line="501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es-ES"/>
        </w:rPr>
        <w:t>Los subgéneros líricos: la sátira y la elegía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género lírico agrupa las obras literarias que expresan sentimientos, emociones y estados de ánimo de forma subjetiva.</w:t>
      </w:r>
    </w:p>
    <w:p w:rsidR="005D7164" w:rsidRPr="005D7164" w:rsidRDefault="005D7164" w:rsidP="005D7164">
      <w:pPr>
        <w:shd w:val="clear" w:color="auto" w:fill="FFF0B9"/>
        <w:spacing w:beforeAutospacing="1" w:line="301" w:lineRule="atLeast"/>
        <w:jc w:val="lef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ES"/>
        </w:rPr>
      </w:pP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Los subgéneros líricos son los conjuntos en los que clasificamos las obras líricas en función del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sentimiento predominante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, el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tono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y la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intención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principales son la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sátira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(burla, crítica), la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elegía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(dolor, nostalgia), la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égloga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(plenitud amorosa) y la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oda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(alabanza, alegría).</w:t>
      </w:r>
    </w:p>
    <w:p w:rsidR="005D7164" w:rsidRPr="005D7164" w:rsidRDefault="005D7164" w:rsidP="005D7164">
      <w:pPr>
        <w:shd w:val="clear" w:color="auto" w:fill="FFFFFF"/>
        <w:spacing w:before="551" w:after="0" w:line="426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  <w:t>La sátira</w:t>
      </w:r>
    </w:p>
    <w:p w:rsidR="005D7164" w:rsidRPr="005D7164" w:rsidRDefault="005D7164" w:rsidP="005D7164">
      <w:pPr>
        <w:shd w:val="clear" w:color="auto" w:fill="FFF0B9"/>
        <w:spacing w:beforeAutospacing="1" w:line="301" w:lineRule="atLeast"/>
        <w:jc w:val="lef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ES"/>
        </w:rPr>
      </w:pP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La sátira es un subgénero lírico en el que el poeta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critica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a una persona o costumbre, describiéndola en tono de burla con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ingenio, ironía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y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humor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.</w:t>
      </w:r>
    </w:p>
    <w:p w:rsid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poeta, con la sátira, pretende poner de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manifiesto los defectos del comportamiento humano para que seamos conscientes de ellos y reflexionemos. Por tanto, la intención de la sátira es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didáctica y crítica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D7164" w:rsidRPr="005D7164" w:rsidRDefault="005D7164" w:rsidP="005D7164">
      <w:pPr>
        <w:shd w:val="clear" w:color="auto" w:fill="FFFFFF"/>
        <w:spacing w:before="551" w:after="0" w:line="426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706F6F"/>
          <w:sz w:val="30"/>
          <w:szCs w:val="30"/>
          <w:lang w:eastAsia="es-ES"/>
        </w:rPr>
      </w:pPr>
      <w:r w:rsidRPr="005D7164">
        <w:rPr>
          <w:rFonts w:ascii="Times New Roman" w:eastAsia="Times New Roman" w:hAnsi="Times New Roman" w:cs="Times New Roman"/>
          <w:b/>
          <w:bCs/>
          <w:color w:val="706F6F"/>
          <w:sz w:val="30"/>
          <w:szCs w:val="30"/>
          <w:lang w:eastAsia="es-ES"/>
        </w:rPr>
        <w:t>Ándeme yo caliente y ríase la gente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Traten otros del gobierno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del mundo y sus monarquías,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mientras gobiernan mis días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mantequillas y pan tierno; [...]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Coma en dorada vajilla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el Príncipe mil cuidados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como píldoras dorados,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que yo en mi pobre mesilla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quiero más una morcilla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que en el asador reviente,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y ríase la gente.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szCs w:val="19"/>
          <w:bdr w:val="none" w:sz="0" w:space="0" w:color="auto" w:frame="1"/>
          <w:lang w:eastAsia="es-ES"/>
        </w:rPr>
        <w:t>Luis de Góngora: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szCs w:val="19"/>
          <w:bdr w:val="none" w:sz="0" w:space="0" w:color="auto" w:frame="1"/>
          <w:lang w:eastAsia="es-ES"/>
        </w:rPr>
        <w:t>Antología completa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 Planeta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la sátira se utilizan recursos literarios que tienen que ver con la exageración y la ironía, como las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hipérboles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y con el ingenio, como los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juegos de palabras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 menudo los poetas utilizan la sátira para ridiculizar o burlarse de una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persona</w:t>
      </w:r>
      <w:r w:rsidR="00B22E2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 xml:space="preserve"> 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pública. Por ejemplo, en la llamada </w:t>
      </w:r>
      <w:r w:rsidRPr="005D7164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batalla de las letras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del Barroco, Luis de Góngora y Francisco de Quevedo utilizaban el ingenio para criticarse mutuamente.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Yo te untaré mis obras con tocino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 xml:space="preserve">porque no me las muerdas, </w:t>
      </w:r>
      <w:proofErr w:type="spellStart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Gongorilla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perro de los ingenios de Castilla,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docto en pullas, cual mozo de camino.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szCs w:val="19"/>
          <w:bdr w:val="none" w:sz="0" w:space="0" w:color="auto" w:frame="1"/>
          <w:lang w:eastAsia="es-ES"/>
        </w:rPr>
        <w:lastRenderedPageBreak/>
        <w:t>Francisco de Quevedo: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szCs w:val="19"/>
          <w:bdr w:val="none" w:sz="0" w:space="0" w:color="auto" w:frame="1"/>
          <w:lang w:eastAsia="es-ES"/>
        </w:rPr>
        <w:t>Poesías picarescas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 Visor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sátira puede ser también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política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criticando los males de la sociedad provocados por la ineficiencia de los políticos y el mal gobierno del país.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Ya en la paz del congreso descansa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triunfador el señor diputado, 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bien repleto el bolsillo y la panza, 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y en la boca fruncida, un candado.</w:t>
      </w:r>
    </w:p>
    <w:p w:rsid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szCs w:val="19"/>
          <w:bdr w:val="none" w:sz="0" w:space="0" w:color="auto" w:frame="1"/>
          <w:lang w:eastAsia="es-ES"/>
        </w:rPr>
        <w:t xml:space="preserve">Renato </w:t>
      </w:r>
      <w:proofErr w:type="spellStart"/>
      <w:r w:rsidRPr="005D7164">
        <w:rPr>
          <w:rFonts w:ascii="inherit" w:eastAsia="Times New Roman" w:hAnsi="inherit" w:cs="Times New Roman"/>
          <w:smallCaps/>
          <w:color w:val="000000"/>
          <w:sz w:val="19"/>
          <w:szCs w:val="19"/>
          <w:bdr w:val="none" w:sz="0" w:space="0" w:color="auto" w:frame="1"/>
          <w:lang w:eastAsia="es-ES"/>
        </w:rPr>
        <w:t>Leduc</w:t>
      </w:r>
      <w:proofErr w:type="spellEnd"/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: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szCs w:val="19"/>
          <w:bdr w:val="none" w:sz="0" w:space="0" w:color="auto" w:frame="1"/>
          <w:lang w:eastAsia="es-ES"/>
        </w:rPr>
        <w:t>Obra literaria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 Letras Mexicanas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p w:rsidR="005D7164" w:rsidRPr="005D7164" w:rsidRDefault="005D7164" w:rsidP="005D7164">
      <w:pPr>
        <w:shd w:val="clear" w:color="auto" w:fill="FFFFFF"/>
        <w:spacing w:after="0" w:line="426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DEA863"/>
          <w:kern w:val="36"/>
          <w:sz w:val="35"/>
          <w:szCs w:val="3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DEA863"/>
          <w:kern w:val="36"/>
          <w:sz w:val="35"/>
          <w:szCs w:val="35"/>
          <w:lang w:eastAsia="es-ES"/>
        </w:rPr>
        <w:t>Actividades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1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la sátira de Góngora se critica con humor e ironía el interés por el poder y el lujo, defendiendo la vida sencilla. ¿En qué versos reconoces el tono irónico y el humor?</w:t>
      </w:r>
    </w:p>
    <w:p w:rsidR="005D7164" w:rsidRPr="005D7164" w:rsidRDefault="005D7164" w:rsidP="005D7164">
      <w:pPr>
        <w:shd w:val="clear" w:color="auto" w:fill="FFFFFF"/>
        <w:spacing w:before="275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¿Compartes el mensaje de Góngora?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2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el fragmento de Quevedo, este critica a Góngora por su ascendencia judía y por sus críticas vulgares. ¿En qué versos aparece cada idea?</w:t>
      </w:r>
    </w:p>
    <w:p w:rsidR="005D7164" w:rsidRPr="005D7164" w:rsidRDefault="005D7164" w:rsidP="005D7164">
      <w:pPr>
        <w:shd w:val="clear" w:color="auto" w:fill="FFFFFF"/>
        <w:spacing w:before="275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Resume brevemente con tus palabras qué quiere decir Quevedo con estos versos.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3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¿Qué crees que significa el último verso de Renato </w:t>
      </w:r>
      <w:proofErr w:type="spellStart"/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Leduc</w:t>
      </w:r>
      <w:proofErr w:type="spellEnd"/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?</w:t>
      </w:r>
    </w:p>
    <w:p w:rsidR="005D7164" w:rsidRPr="005D7164" w:rsidRDefault="005D7164" w:rsidP="005D7164">
      <w:pPr>
        <w:shd w:val="clear" w:color="auto" w:fill="FFFFFF"/>
        <w:spacing w:before="275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¿Te parece que expresa una idea actual? Justifica tu respuesta y resume esta idea con tus palabras.</w:t>
      </w:r>
    </w:p>
    <w:p w:rsidR="005D7164" w:rsidRDefault="005D7164" w:rsidP="005D7164">
      <w:pPr>
        <w:shd w:val="clear" w:color="auto" w:fill="FFFFFF"/>
        <w:spacing w:after="0" w:line="426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</w:pPr>
    </w:p>
    <w:p w:rsidR="005D7164" w:rsidRPr="005D7164" w:rsidRDefault="005D7164" w:rsidP="005D7164">
      <w:pPr>
        <w:shd w:val="clear" w:color="auto" w:fill="FFFFFF"/>
        <w:spacing w:after="0" w:line="426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E30613"/>
          <w:sz w:val="35"/>
          <w:szCs w:val="35"/>
          <w:lang w:eastAsia="es-ES"/>
        </w:rPr>
        <w:t>La elegía</w:t>
      </w:r>
    </w:p>
    <w:p w:rsidR="005D7164" w:rsidRDefault="005D7164" w:rsidP="005D7164">
      <w:pPr>
        <w:shd w:val="clear" w:color="auto" w:fill="FFF0B9"/>
        <w:spacing w:beforeAutospacing="1" w:line="301" w:lineRule="atLeast"/>
        <w:jc w:val="lef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</w:pP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La elegía es un subgénero lírico en el que el poeta expresa el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lamento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por la pérdida de</w:t>
      </w:r>
      <w:r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 xml:space="preserve"> alguien o algo 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muy querido, con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dolor</w:t>
      </w:r>
      <w:r w:rsidRPr="005D7164">
        <w:rPr>
          <w:rFonts w:ascii="inherit" w:eastAsia="Times New Roman" w:hAnsi="inherit" w:cs="Arial"/>
          <w:color w:val="000000"/>
          <w:sz w:val="20"/>
          <w:szCs w:val="20"/>
          <w:lang w:eastAsia="es-ES"/>
        </w:rPr>
        <w:t> y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nostalgia.</w:t>
      </w:r>
    </w:p>
    <w:p w:rsidR="005D7164" w:rsidRPr="005D7164" w:rsidRDefault="005D7164" w:rsidP="005D7164">
      <w:pPr>
        <w:shd w:val="clear" w:color="auto" w:fill="FFF0B9"/>
        <w:spacing w:beforeAutospacing="1" w:line="301" w:lineRule="atLeast"/>
        <w:jc w:val="lef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ES"/>
        </w:rPr>
      </w:pPr>
    </w:p>
    <w:p w:rsid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lamento del poeta puede referirse a la pérdida de algo importante (el amor, el hogar, etc.) o cualquier otro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suceso doloroso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Pero las elegías más habituales lloran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la muerte de un ser querido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(un amigo, un familiar, la pareja, etc.).</w:t>
      </w:r>
    </w:p>
    <w:p w:rsidR="005D7164" w:rsidRPr="005D7164" w:rsidRDefault="005D7164" w:rsidP="005D7164">
      <w:pPr>
        <w:shd w:val="clear" w:color="auto" w:fill="FFFFFF"/>
        <w:spacing w:before="551" w:after="0" w:line="426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706F6F"/>
          <w:sz w:val="30"/>
          <w:szCs w:val="30"/>
          <w:lang w:eastAsia="es-ES"/>
        </w:rPr>
      </w:pPr>
      <w:r w:rsidRPr="005D7164">
        <w:rPr>
          <w:rFonts w:ascii="Times New Roman" w:eastAsia="Times New Roman" w:hAnsi="Times New Roman" w:cs="Times New Roman"/>
          <w:b/>
          <w:bCs/>
          <w:color w:val="706F6F"/>
          <w:sz w:val="30"/>
          <w:szCs w:val="30"/>
          <w:lang w:eastAsia="es-ES"/>
        </w:rPr>
        <w:t>¡Que no quiero verla!</w:t>
      </w:r>
    </w:p>
    <w:p w:rsidR="005D7164" w:rsidRPr="005D7164" w:rsidRDefault="005D7164" w:rsidP="005D7164">
      <w:pPr>
        <w:shd w:val="clear" w:color="auto" w:fill="FFFFFF"/>
        <w:spacing w:before="100"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Dile a la luna que venga,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que no quiero ver la sangre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de Ignacio sobre la arena.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¡Que no quiero verla!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La luna de par en par,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caballo de nubes quietas,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y la plaza gris del sueño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lastRenderedPageBreak/>
        <w:t>con sauces en las barreras.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¡Que no quiero verla!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Que mi recuerdo se quema.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¡Avisad a los jazmines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con su blancura pequeña.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¡Que no quiero verla!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szCs w:val="19"/>
          <w:bdr w:val="none" w:sz="0" w:space="0" w:color="auto" w:frame="1"/>
          <w:lang w:eastAsia="es-ES"/>
        </w:rPr>
        <w:t>Federico García Lorca: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szCs w:val="19"/>
          <w:bdr w:val="none" w:sz="0" w:space="0" w:color="auto" w:frame="1"/>
          <w:lang w:eastAsia="es-ES"/>
        </w:rPr>
        <w:t>Llanto por Ignacio Sánchez Mejías,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 Eda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 esta razón, la elegía se utiliza también a menudo para que el poeta se pregunte sobre la </w:t>
      </w:r>
      <w:r w:rsidRPr="005D7164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naturaleza de la muerte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y el porqué de la existencia humana. En ocasiones el poeta puede expresar su desconsuelo maldiciendo a la muerte.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¡Ay Muerte!, muerta seas, muerta, y mal andante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mataste a mi vieja, matases a mí antes;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enemiga del mundo, que no tienes semejante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de tu memoria amarga no hay quien se espante.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Muerte, al que tú hieres, te lo llevas con velmez</w:t>
      </w:r>
      <w:r w:rsidRPr="005D7164">
        <w:rPr>
          <w:rFonts w:ascii="inherit" w:eastAsia="Times New Roman" w:hAnsi="inherit" w:cs="Times New Roman"/>
          <w:b/>
          <w:bCs/>
          <w:color w:val="008BD0"/>
          <w:sz w:val="13"/>
          <w:szCs w:val="13"/>
          <w:bdr w:val="none" w:sz="0" w:space="0" w:color="auto" w:frame="1"/>
          <w:vertAlign w:val="superscript"/>
          <w:lang w:eastAsia="es-ES"/>
        </w:rPr>
        <w:t>1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al bueno y al malo, al rico, y al refez</w:t>
      </w:r>
      <w:r w:rsidRPr="005D7164">
        <w:rPr>
          <w:rFonts w:ascii="inherit" w:eastAsia="Times New Roman" w:hAnsi="inherit" w:cs="Times New Roman"/>
          <w:b/>
          <w:bCs/>
          <w:color w:val="008BD0"/>
          <w:sz w:val="13"/>
          <w:szCs w:val="13"/>
          <w:bdr w:val="none" w:sz="0" w:space="0" w:color="auto" w:frame="1"/>
          <w:vertAlign w:val="superscript"/>
          <w:lang w:eastAsia="es-ES"/>
        </w:rPr>
        <w:t>2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a todos los igualas y los llevas por un prez</w:t>
      </w:r>
      <w:r w:rsidRPr="005D7164">
        <w:rPr>
          <w:rFonts w:ascii="inherit" w:eastAsia="Times New Roman" w:hAnsi="inherit" w:cs="Times New Roman"/>
          <w:b/>
          <w:bCs/>
          <w:color w:val="008BD0"/>
          <w:sz w:val="13"/>
          <w:szCs w:val="13"/>
          <w:bdr w:val="none" w:sz="0" w:space="0" w:color="auto" w:frame="1"/>
          <w:vertAlign w:val="superscript"/>
          <w:lang w:eastAsia="es-ES"/>
        </w:rPr>
        <w:t>3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br/>
        <w:t>por papas y por reyes no das una vil nuez.</w:t>
      </w:r>
    </w:p>
    <w:p w:rsidR="005D7164" w:rsidRPr="005D7164" w:rsidRDefault="005D7164" w:rsidP="005D7164">
      <w:pPr>
        <w:shd w:val="clear" w:color="auto" w:fill="FFFFFF"/>
        <w:spacing w:beforeAutospacing="1"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  <w:r w:rsidRPr="005D7164">
        <w:rPr>
          <w:rFonts w:ascii="inherit" w:eastAsia="Times New Roman" w:hAnsi="inherit" w:cs="Times New Roman"/>
          <w:smallCaps/>
          <w:color w:val="000000"/>
          <w:sz w:val="19"/>
          <w:szCs w:val="19"/>
          <w:bdr w:val="none" w:sz="0" w:space="0" w:color="auto" w:frame="1"/>
          <w:lang w:eastAsia="es-ES"/>
        </w:rPr>
        <w:t>Arcipreste de Hita: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 </w:t>
      </w:r>
      <w:r w:rsidRPr="005D7164">
        <w:rPr>
          <w:rFonts w:ascii="inherit" w:eastAsia="Times New Roman" w:hAnsi="inherit" w:cs="Times New Roman"/>
          <w:i/>
          <w:iCs/>
          <w:color w:val="000000"/>
          <w:sz w:val="19"/>
          <w:szCs w:val="19"/>
          <w:bdr w:val="none" w:sz="0" w:space="0" w:color="auto" w:frame="1"/>
          <w:lang w:eastAsia="es-ES"/>
        </w:rPr>
        <w:t>Libro de buen amor,</w:t>
      </w:r>
      <w:r w:rsidRPr="005D7164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> Espasa</w:t>
      </w:r>
    </w:p>
    <w:p w:rsidR="005D7164" w:rsidRPr="005D7164" w:rsidRDefault="005D7164" w:rsidP="005D7164">
      <w:pPr>
        <w:shd w:val="clear" w:color="auto" w:fill="FFFFFF"/>
        <w:spacing w:after="0" w:line="326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8BD0"/>
          <w:kern w:val="36"/>
          <w:sz w:val="25"/>
          <w:szCs w:val="2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008BD0"/>
          <w:kern w:val="36"/>
          <w:sz w:val="25"/>
          <w:szCs w:val="25"/>
          <w:lang w:eastAsia="es-ES"/>
        </w:rPr>
        <w:t>Vocabulario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inherit" w:eastAsia="Times New Roman" w:hAnsi="inherit" w:cs="Arial"/>
          <w:b/>
          <w:bCs/>
          <w:color w:val="008BD0"/>
          <w:sz w:val="13"/>
          <w:szCs w:val="13"/>
          <w:bdr w:val="none" w:sz="0" w:space="0" w:color="auto" w:frame="1"/>
          <w:vertAlign w:val="superscript"/>
          <w:lang w:eastAsia="es-ES"/>
        </w:rPr>
        <w:t>1</w:t>
      </w:r>
      <w:r w:rsidRPr="005D7164">
        <w:rPr>
          <w:rFonts w:ascii="Arial" w:eastAsia="Times New Roman" w:hAnsi="Arial" w:cs="Arial"/>
          <w:color w:val="008BD0"/>
          <w:sz w:val="20"/>
          <w:szCs w:val="20"/>
          <w:bdr w:val="none" w:sz="0" w:space="0" w:color="auto" w:frame="1"/>
          <w:lang w:eastAsia="es-ES"/>
        </w:rPr>
        <w:t>velmez: 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vestidura que se ponía antiguamente debajo de la armadura; </w:t>
      </w:r>
      <w:r w:rsidRPr="005D7164">
        <w:rPr>
          <w:rFonts w:ascii="inherit" w:eastAsia="Times New Roman" w:hAnsi="inherit" w:cs="Arial"/>
          <w:b/>
          <w:bCs/>
          <w:color w:val="008BD0"/>
          <w:sz w:val="13"/>
          <w:szCs w:val="13"/>
          <w:bdr w:val="none" w:sz="0" w:space="0" w:color="auto" w:frame="1"/>
          <w:vertAlign w:val="superscript"/>
          <w:lang w:eastAsia="es-ES"/>
        </w:rPr>
        <w:t>2</w:t>
      </w:r>
      <w:r w:rsidRPr="005D7164">
        <w:rPr>
          <w:rFonts w:ascii="Arial" w:eastAsia="Times New Roman" w:hAnsi="Arial" w:cs="Arial"/>
          <w:color w:val="008BD0"/>
          <w:sz w:val="20"/>
          <w:szCs w:val="20"/>
          <w:bdr w:val="none" w:sz="0" w:space="0" w:color="auto" w:frame="1"/>
          <w:lang w:eastAsia="es-ES"/>
        </w:rPr>
        <w:t>refez: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barato, de poco valor; </w:t>
      </w:r>
      <w:r w:rsidRPr="005D7164">
        <w:rPr>
          <w:rFonts w:ascii="inherit" w:eastAsia="Times New Roman" w:hAnsi="inherit" w:cs="Arial"/>
          <w:b/>
          <w:bCs/>
          <w:color w:val="008BD0"/>
          <w:sz w:val="13"/>
          <w:szCs w:val="13"/>
          <w:bdr w:val="none" w:sz="0" w:space="0" w:color="auto" w:frame="1"/>
          <w:vertAlign w:val="superscript"/>
          <w:lang w:eastAsia="es-ES"/>
        </w:rPr>
        <w:t>3</w:t>
      </w:r>
      <w:r w:rsidRPr="005D7164">
        <w:rPr>
          <w:rFonts w:ascii="Arial" w:eastAsia="Times New Roman" w:hAnsi="Arial" w:cs="Arial"/>
          <w:color w:val="008BD0"/>
          <w:sz w:val="20"/>
          <w:szCs w:val="20"/>
          <w:bdr w:val="none" w:sz="0" w:space="0" w:color="auto" w:frame="1"/>
          <w:lang w:eastAsia="es-ES"/>
        </w:rPr>
        <w:t>prez: </w:t>
      </w: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honor, estima.</w:t>
      </w:r>
    </w:p>
    <w:p w:rsidR="005D7164" w:rsidRPr="005D7164" w:rsidRDefault="00F96CFC" w:rsidP="005D7164">
      <w:pPr>
        <w:shd w:val="clear" w:color="auto" w:fill="FFFFFF"/>
        <w:spacing w:line="25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F96CFC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27" type="#_x0000_t75" alt="Nubes moradas" style="width:23.8pt;height:23.8pt"/>
        </w:pict>
      </w:r>
    </w:p>
    <w:p w:rsidR="005D7164" w:rsidRPr="005D7164" w:rsidRDefault="005D7164" w:rsidP="005D7164">
      <w:pPr>
        <w:shd w:val="clear" w:color="auto" w:fill="FFFFFF"/>
        <w:spacing w:after="0" w:line="426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DEA863"/>
          <w:kern w:val="36"/>
          <w:sz w:val="35"/>
          <w:szCs w:val="35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DEA863"/>
          <w:kern w:val="36"/>
          <w:sz w:val="35"/>
          <w:szCs w:val="35"/>
          <w:lang w:eastAsia="es-ES"/>
        </w:rPr>
        <w:t>Actividades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4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el primer fragmento, Lorca llora la muerte de su amigo, el torero Sánchez Mejías. ¿Qué es lo que no quiere ver el poeta? ¿Qué quiere decir con ello?</w:t>
      </w:r>
    </w:p>
    <w:p w:rsidR="005D7164" w:rsidRPr="005D7164" w:rsidRDefault="005D7164" w:rsidP="005D7164">
      <w:pPr>
        <w:shd w:val="clear" w:color="auto" w:fill="FFFFFF"/>
        <w:spacing w:before="275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¿En qué versos e imágenes se aprecia mejor la idea de dolor? ¿Y la de nostalgia?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5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¿En qué partes del segundo texto el poeta maldice a la muerte? ¿Qué opina el arcipreste de Hita sobre la muerte, según la segunda estrofa?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F29400"/>
          <w:lang w:eastAsia="es-ES"/>
        </w:rPr>
        <w:t>6</w:t>
      </w:r>
    </w:p>
    <w:p w:rsidR="005D7164" w:rsidRPr="005D7164" w:rsidRDefault="005D7164" w:rsidP="005D7164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71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¿Por qué crees que en ambos poemas hay exclamaciones y repeticiones?</w:t>
      </w:r>
    </w:p>
    <w:p w:rsidR="005D7164" w:rsidRDefault="005D7164"/>
    <w:sectPr w:rsidR="005D7164" w:rsidSect="007F2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C25"/>
    <w:multiLevelType w:val="multilevel"/>
    <w:tmpl w:val="058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1F2E"/>
    <w:multiLevelType w:val="multilevel"/>
    <w:tmpl w:val="DAE2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13E67"/>
    <w:multiLevelType w:val="multilevel"/>
    <w:tmpl w:val="7EAE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7164"/>
    <w:rsid w:val="003403EA"/>
    <w:rsid w:val="00501E8B"/>
    <w:rsid w:val="005D7164"/>
    <w:rsid w:val="007803C2"/>
    <w:rsid w:val="007F21F5"/>
    <w:rsid w:val="00A1269D"/>
    <w:rsid w:val="00B22E25"/>
    <w:rsid w:val="00DB3AEF"/>
    <w:rsid w:val="00E061CA"/>
    <w:rsid w:val="00F9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5"/>
  </w:style>
  <w:style w:type="paragraph" w:styleId="Ttulo1">
    <w:name w:val="heading 1"/>
    <w:basedOn w:val="Normal"/>
    <w:link w:val="Ttulo1Car"/>
    <w:uiPriority w:val="9"/>
    <w:qFormat/>
    <w:rsid w:val="005D716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D716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716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D716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D71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D7164"/>
    <w:rPr>
      <w:b/>
      <w:bCs/>
    </w:rPr>
  </w:style>
  <w:style w:type="character" w:styleId="nfasis">
    <w:name w:val="Emphasis"/>
    <w:basedOn w:val="Fuentedeprrafopredeter"/>
    <w:uiPriority w:val="20"/>
    <w:qFormat/>
    <w:rsid w:val="005D7164"/>
    <w:rPr>
      <w:i/>
      <w:iCs/>
    </w:rPr>
  </w:style>
  <w:style w:type="paragraph" w:customStyle="1" w:styleId="readingauthor">
    <w:name w:val="reading_author"/>
    <w:basedOn w:val="Normal"/>
    <w:rsid w:val="005D71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mallcaps">
    <w:name w:val="small_caps"/>
    <w:basedOn w:val="Fuentedeprrafopredeter"/>
    <w:rsid w:val="005D7164"/>
  </w:style>
  <w:style w:type="character" w:customStyle="1" w:styleId="color1">
    <w:name w:val="color1"/>
    <w:basedOn w:val="Fuentedeprrafopredeter"/>
    <w:rsid w:val="005D7164"/>
  </w:style>
  <w:style w:type="character" w:customStyle="1" w:styleId="title">
    <w:name w:val="title"/>
    <w:basedOn w:val="Fuentedeprrafopredeter"/>
    <w:rsid w:val="005D7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2816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647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9458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604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9178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single" w:sz="24" w:space="9" w:color="A2DAF4"/>
                <w:bottom w:val="none" w:sz="0" w:space="0" w:color="auto"/>
                <w:right w:val="none" w:sz="0" w:space="0" w:color="auto"/>
              </w:divBdr>
              <w:divsChild>
                <w:div w:id="20358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1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8420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576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19046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366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2720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57387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2822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705130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1220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759635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076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4799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108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300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209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single" w:sz="24" w:space="9" w:color="A2DAF4"/>
                <w:bottom w:val="none" w:sz="0" w:space="0" w:color="auto"/>
                <w:right w:val="none" w:sz="0" w:space="0" w:color="auto"/>
              </w:divBdr>
              <w:divsChild>
                <w:div w:id="1949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18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6805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8538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007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9748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70809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3356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173688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247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559507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21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2358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682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580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749774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0704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7376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19141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4852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0545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03808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315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700743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0802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84342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8675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08490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0920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77212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219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69732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8927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723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4391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8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2004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1488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618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4496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3915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7647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80972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680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26812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5138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82101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5934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497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495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9191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535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509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5362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2004">
          <w:marLeft w:val="0"/>
          <w:marRight w:val="0"/>
          <w:marTop w:val="826"/>
          <w:marBottom w:val="0"/>
          <w:divBdr>
            <w:top w:val="single" w:sz="4" w:space="19" w:color="F3969A"/>
            <w:left w:val="single" w:sz="4" w:space="19" w:color="F3969A"/>
            <w:bottom w:val="single" w:sz="4" w:space="19" w:color="F3969A"/>
            <w:right w:val="single" w:sz="4" w:space="19" w:color="F3969A"/>
          </w:divBdr>
          <w:divsChild>
            <w:div w:id="230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4469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14582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091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807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77561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4781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739033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129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23035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921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685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795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076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single" w:sz="24" w:space="9" w:color="A2DAF4"/>
                <w:bottom w:val="none" w:sz="0" w:space="0" w:color="auto"/>
                <w:right w:val="none" w:sz="0" w:space="0" w:color="auto"/>
              </w:divBdr>
              <w:divsChild>
                <w:div w:id="10289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4492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64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1700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260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281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7337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301484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154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709229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13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0302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446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941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7663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293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949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8228">
          <w:marLeft w:val="0"/>
          <w:marRight w:val="0"/>
          <w:marTop w:val="826"/>
          <w:marBottom w:val="0"/>
          <w:divBdr>
            <w:top w:val="single" w:sz="4" w:space="19" w:color="F3969A"/>
            <w:left w:val="single" w:sz="4" w:space="19" w:color="F3969A"/>
            <w:bottom w:val="single" w:sz="4" w:space="19" w:color="F3969A"/>
            <w:right w:val="single" w:sz="4" w:space="19" w:color="F3969A"/>
          </w:divBdr>
          <w:divsChild>
            <w:div w:id="798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0444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1247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703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919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464923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0862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56301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77072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448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60080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478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197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486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single" w:sz="24" w:space="9" w:color="A2DAF4"/>
                <w:bottom w:val="none" w:sz="0" w:space="0" w:color="auto"/>
                <w:right w:val="none" w:sz="0" w:space="0" w:color="auto"/>
              </w:divBdr>
              <w:divsChild>
                <w:div w:id="976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40774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025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3142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1005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095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061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734886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3402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844427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5521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7642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754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638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268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115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595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753">
          <w:marLeft w:val="0"/>
          <w:marRight w:val="0"/>
          <w:marTop w:val="826"/>
          <w:marBottom w:val="0"/>
          <w:divBdr>
            <w:top w:val="single" w:sz="4" w:space="19" w:color="F3969A"/>
            <w:left w:val="single" w:sz="4" w:space="19" w:color="F3969A"/>
            <w:bottom w:val="single" w:sz="4" w:space="19" w:color="F3969A"/>
            <w:right w:val="single" w:sz="4" w:space="19" w:color="F3969A"/>
          </w:divBdr>
          <w:divsChild>
            <w:div w:id="454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4217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1661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189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838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147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410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652871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3764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982413">
          <w:marLeft w:val="0"/>
          <w:marRight w:val="0"/>
          <w:marTop w:val="8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010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279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851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314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single" w:sz="24" w:space="9" w:color="A2DAF4"/>
                <w:bottom w:val="none" w:sz="0" w:space="0" w:color="auto"/>
                <w:right w:val="none" w:sz="0" w:space="0" w:color="auto"/>
              </w:divBdr>
              <w:divsChild>
                <w:div w:id="599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6325">
              <w:marLeft w:val="0"/>
              <w:marRight w:val="0"/>
              <w:marTop w:val="275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515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6446">
          <w:marLeft w:val="0"/>
          <w:marRight w:val="0"/>
          <w:marTop w:val="826"/>
          <w:marBottom w:val="0"/>
          <w:divBdr>
            <w:top w:val="none" w:sz="0" w:space="0" w:color="auto"/>
            <w:left w:val="single" w:sz="24" w:space="13" w:color="EBC46A"/>
            <w:bottom w:val="none" w:sz="0" w:space="28" w:color="auto"/>
            <w:right w:val="single" w:sz="24" w:space="13" w:color="EBC46A"/>
          </w:divBdr>
          <w:divsChild>
            <w:div w:id="1613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953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9431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195920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7792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153220">
              <w:marLeft w:val="0"/>
              <w:marRight w:val="0"/>
              <w:marTop w:val="5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040">
                      <w:marLeft w:val="438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1497</Words>
  <Characters>8234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6</cp:revision>
  <dcterms:created xsi:type="dcterms:W3CDTF">2018-10-17T11:09:00Z</dcterms:created>
  <dcterms:modified xsi:type="dcterms:W3CDTF">2018-10-17T11:11:00Z</dcterms:modified>
</cp:coreProperties>
</file>